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"/>
        <w:gridCol w:w="999"/>
        <w:gridCol w:w="1040"/>
        <w:gridCol w:w="960"/>
        <w:gridCol w:w="960"/>
        <w:gridCol w:w="960"/>
        <w:gridCol w:w="960"/>
        <w:gridCol w:w="960"/>
        <w:gridCol w:w="960"/>
        <w:gridCol w:w="1310"/>
      </w:tblGrid>
      <w:tr w:rsidR="008978E2" w:rsidRPr="008978E2" w:rsidTr="008978E2">
        <w:trPr>
          <w:trHeight w:val="3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bookmarkStart w:id="0" w:name="RANGE!C1:L257"/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bookmarkEnd w:id="0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9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78E2" w:rsidRPr="008978E2" w:rsidRDefault="008978E2" w:rsidP="0089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978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DECRETO N.º 9.058</w:t>
            </w: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9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78E2" w:rsidRPr="008978E2" w:rsidRDefault="008978E2" w:rsidP="0089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978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 26 DE AGOSTO DE 2020</w:t>
            </w: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929" w:type="dxa"/>
            <w:gridSpan w:val="10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978E2" w:rsidRPr="008978E2" w:rsidRDefault="008978E2" w:rsidP="008978E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78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ABRE CRÉDITO SUPLEMENTAR NA IMPORTÂNCIA DE R$ 4.107.859,95 (QUATRO MILHÕES, CENTO E SETE MIL, OITOCENTOS E CINQUENTA E NOVE REAIS E NOVENTA E CINCO CENTAVOS) AUTORIZADO PELO ART. 5.º, INCISO IV E V, ALÍNEAS “a” E “b”, DA LEI N.º 3.672, DE 30 DE DEZEMBRO DE 2019 E DÁ OUTRAS PROVIDÊNCIAS.</w:t>
            </w:r>
            <w:bookmarkStart w:id="1" w:name="_GoBack"/>
            <w:bookmarkEnd w:id="1"/>
          </w:p>
        </w:tc>
      </w:tr>
      <w:tr w:rsidR="008978E2" w:rsidRPr="008978E2" w:rsidTr="008978E2">
        <w:trPr>
          <w:trHeight w:val="408"/>
          <w:jc w:val="center"/>
        </w:trPr>
        <w:tc>
          <w:tcPr>
            <w:tcW w:w="9929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978E2" w:rsidRPr="008978E2" w:rsidTr="008978E2">
        <w:trPr>
          <w:trHeight w:val="408"/>
          <w:jc w:val="center"/>
        </w:trPr>
        <w:tc>
          <w:tcPr>
            <w:tcW w:w="9929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978E2" w:rsidRPr="008978E2" w:rsidTr="008978E2">
        <w:trPr>
          <w:trHeight w:val="408"/>
          <w:jc w:val="center"/>
        </w:trPr>
        <w:tc>
          <w:tcPr>
            <w:tcW w:w="9929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929" w:type="dxa"/>
            <w:gridSpan w:val="10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978E2" w:rsidRPr="008978E2" w:rsidRDefault="008978E2" w:rsidP="008978E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78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PAULO ALEXANDRE BARBOSA, </w:t>
            </w:r>
            <w:r w:rsidRPr="008978E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Prefeito Municipal de Santos, usando das atribuições que lhe são conferidas por lei,</w:t>
            </w:r>
          </w:p>
        </w:tc>
      </w:tr>
      <w:tr w:rsidR="008978E2" w:rsidRPr="008978E2" w:rsidTr="008978E2">
        <w:trPr>
          <w:trHeight w:val="408"/>
          <w:jc w:val="center"/>
        </w:trPr>
        <w:tc>
          <w:tcPr>
            <w:tcW w:w="9929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978E2" w:rsidRPr="008978E2" w:rsidTr="008978E2">
        <w:trPr>
          <w:trHeight w:val="408"/>
          <w:jc w:val="center"/>
        </w:trPr>
        <w:tc>
          <w:tcPr>
            <w:tcW w:w="9929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978E2" w:rsidRPr="008978E2" w:rsidTr="008978E2">
        <w:trPr>
          <w:trHeight w:val="285"/>
          <w:jc w:val="center"/>
        </w:trPr>
        <w:tc>
          <w:tcPr>
            <w:tcW w:w="99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8978E2" w:rsidRPr="008978E2" w:rsidRDefault="008978E2" w:rsidP="008978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78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DECRETA:</w:t>
            </w: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929" w:type="dxa"/>
            <w:gridSpan w:val="10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978E2" w:rsidRPr="008978E2" w:rsidRDefault="008978E2" w:rsidP="008978E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78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Art. 1º - </w:t>
            </w:r>
            <w:r w:rsidRPr="008978E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Fica aberto no Departamento de Controle Financeiro da Secretaria Municipal de Finanças, Crédito Suplementar na importância de R$ 4.107.859,95 (quatro milhões, cento e sete mil, oitocentos e cinquenta e nove reais e noventa e cinco centavos) autorizado pelo art. 5.º, inciso IV e V, alíneas “a” e “b”, da lei nº 3.672, de 30 de dezembro de 2019, destinado a suplementar as seguintes dotações do orçamento vigente:</w:t>
            </w:r>
          </w:p>
        </w:tc>
      </w:tr>
      <w:tr w:rsidR="008978E2" w:rsidRPr="008978E2" w:rsidTr="008978E2">
        <w:trPr>
          <w:trHeight w:val="840"/>
          <w:jc w:val="center"/>
        </w:trPr>
        <w:tc>
          <w:tcPr>
            <w:tcW w:w="9929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292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29.10.15.452.0103.1068.449000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SERVICOS PUBLICOS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4.107.859,95</w:t>
            </w: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978E2" w:rsidRPr="008978E2" w:rsidTr="008978E2">
        <w:trPr>
          <w:trHeight w:val="470"/>
          <w:jc w:val="center"/>
        </w:trPr>
        <w:tc>
          <w:tcPr>
            <w:tcW w:w="9929" w:type="dxa"/>
            <w:gridSpan w:val="10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978E2" w:rsidRPr="008978E2" w:rsidRDefault="008978E2" w:rsidP="008978E2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78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Art. 2º - </w:t>
            </w:r>
            <w:r w:rsidRPr="008978E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As despesas decorrentes da abertura do Crédito Suplementar de que trata o artigo anterior serão cobertas com recursos: </w:t>
            </w:r>
          </w:p>
        </w:tc>
      </w:tr>
      <w:tr w:rsidR="008978E2" w:rsidRPr="008978E2" w:rsidTr="008978E2">
        <w:trPr>
          <w:trHeight w:val="408"/>
          <w:jc w:val="center"/>
        </w:trPr>
        <w:tc>
          <w:tcPr>
            <w:tcW w:w="9929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929" w:type="dxa"/>
            <w:gridSpan w:val="10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978E2" w:rsidRPr="008978E2" w:rsidRDefault="008978E2" w:rsidP="008978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978E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 – Na quantia de R$ R$ 4.107.859,95 (quatro milhões, cento e sete mil, oitocentos e cinquenta e nove reais e noventa e cinco centavos) oriundos de parte do excesso de arrecadação, provenientes da Fonte de Recurso 05 (TRANSFERÊNCIA E CONVÊNIOS FEDERAIS VINCULADOS), relacionados ao Código de Aplicação 100.0379 (PORTARIA 2181/20-DEFESA CIVIL-DEMOLIÇÃO E REMOÇÃO DE MORADIAS EM AREA DE RISCO/MORROS), apurado em conformidade com o art. 43, parágrafo 1.º, inciso II e parágrafos 3.º e 4.º da Lei Federal nº 4.320, de 17 de março de 1964. </w:t>
            </w:r>
          </w:p>
        </w:tc>
      </w:tr>
      <w:tr w:rsidR="008978E2" w:rsidRPr="008978E2" w:rsidTr="008978E2">
        <w:trPr>
          <w:trHeight w:val="408"/>
          <w:jc w:val="center"/>
        </w:trPr>
        <w:tc>
          <w:tcPr>
            <w:tcW w:w="9929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8978E2" w:rsidRPr="008978E2" w:rsidTr="008978E2">
        <w:trPr>
          <w:trHeight w:val="885"/>
          <w:jc w:val="center"/>
        </w:trPr>
        <w:tc>
          <w:tcPr>
            <w:tcW w:w="9929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9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978E2" w:rsidRPr="008978E2" w:rsidRDefault="008978E2" w:rsidP="008978E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Art. 3º - Este decreto entra em vigor na data da publicação, revogadas as disposições em contrário.</w:t>
            </w: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9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978E2" w:rsidRPr="008978E2" w:rsidRDefault="008978E2" w:rsidP="008978E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Registre-se e publique-se.</w:t>
            </w: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9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978E2" w:rsidRPr="008978E2" w:rsidRDefault="008978E2" w:rsidP="008978E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Palácio “José Bonifácio”, em 26 de agosto de 2020.</w:t>
            </w: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9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PAULO ALEXANDRE BARBOSA</w:t>
            </w: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9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Prefeito Municipal</w:t>
            </w: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978E2" w:rsidRPr="008978E2" w:rsidTr="008978E2">
        <w:trPr>
          <w:trHeight w:val="390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9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MAURICIO LUÍS FRANCO</w:t>
            </w: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9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Secretário de Finanças</w:t>
            </w: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9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Registrado no livro competente.</w:t>
            </w: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9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Departamento de Registro de Atos Oficiais do Gabinete do Prefeito Municipal, em 26 de agosto de 2020.</w:t>
            </w: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978E2" w:rsidRPr="008978E2" w:rsidTr="008978E2">
        <w:trPr>
          <w:trHeight w:val="195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9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THALITA FERNANDES VENTURA</w:t>
            </w:r>
          </w:p>
        </w:tc>
      </w:tr>
      <w:tr w:rsidR="008978E2" w:rsidRPr="008978E2" w:rsidTr="008978E2">
        <w:trPr>
          <w:trHeight w:val="300"/>
          <w:jc w:val="center"/>
        </w:trPr>
        <w:tc>
          <w:tcPr>
            <w:tcW w:w="992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978E2" w:rsidRPr="008978E2" w:rsidRDefault="008978E2" w:rsidP="008978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78E2">
              <w:rPr>
                <w:rFonts w:ascii="Calibri" w:eastAsia="Times New Roman" w:hAnsi="Calibri" w:cs="Times New Roman"/>
                <w:color w:val="000000"/>
                <w:lang w:eastAsia="pt-BR"/>
              </w:rPr>
              <w:t>Chefe do Departamento</w:t>
            </w:r>
          </w:p>
        </w:tc>
      </w:tr>
    </w:tbl>
    <w:p w:rsidR="00744DF7" w:rsidRDefault="008978E2"/>
    <w:sectPr w:rsidR="00744D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E2"/>
    <w:rsid w:val="000C697A"/>
    <w:rsid w:val="000E3755"/>
    <w:rsid w:val="000F0F1F"/>
    <w:rsid w:val="0045228B"/>
    <w:rsid w:val="004B74A0"/>
    <w:rsid w:val="00580743"/>
    <w:rsid w:val="00873C48"/>
    <w:rsid w:val="008978E2"/>
    <w:rsid w:val="00B5582F"/>
    <w:rsid w:val="00CB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B8FB3-AC54-4ECD-BE42-686F5779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4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PEREIRA DE JESUS - R0675328</dc:creator>
  <cp:keywords/>
  <dc:description/>
  <cp:lastModifiedBy>MICHEL PEREIRA DE JESUS - R0675328</cp:lastModifiedBy>
  <cp:revision>1</cp:revision>
  <dcterms:created xsi:type="dcterms:W3CDTF">2020-08-26T18:27:00Z</dcterms:created>
  <dcterms:modified xsi:type="dcterms:W3CDTF">2020-08-26T18:29:00Z</dcterms:modified>
</cp:coreProperties>
</file>